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39" w:rsidRDefault="00407039" w:rsidP="00407039">
      <w:pPr>
        <w:spacing w:after="218" w:line="259" w:lineRule="auto"/>
        <w:ind w:left="0" w:right="0" w:firstLine="0"/>
        <w:jc w:val="left"/>
      </w:pPr>
      <w:r>
        <w:rPr>
          <w:b/>
          <w:color w:val="222222"/>
        </w:rPr>
        <w:t xml:space="preserve">Artist CV: </w:t>
      </w:r>
    </w:p>
    <w:p w:rsidR="00407039" w:rsidRDefault="00407039" w:rsidP="00407039">
      <w:pPr>
        <w:spacing w:after="0" w:line="483" w:lineRule="auto"/>
        <w:ind w:left="0" w:right="730" w:firstLine="0"/>
        <w:jc w:val="left"/>
      </w:pPr>
      <w:r>
        <w:t xml:space="preserve">Antoinette O’Mahony  </w:t>
      </w:r>
    </w:p>
    <w:p w:rsidR="00407039" w:rsidRPr="00322647" w:rsidRDefault="00407039" w:rsidP="00407039">
      <w:pPr>
        <w:spacing w:after="0" w:line="483" w:lineRule="auto"/>
        <w:ind w:left="0" w:right="730" w:firstLine="0"/>
        <w:jc w:val="left"/>
        <w:rPr>
          <w:color w:val="5B9BD5" w:themeColor="accent1"/>
        </w:rPr>
      </w:pPr>
      <w:hyperlink r:id="rId4">
        <w:r w:rsidRPr="00322647">
          <w:rPr>
            <w:color w:val="5B9BD5" w:themeColor="accent1"/>
            <w:u w:val="single" w:color="1155CC"/>
          </w:rPr>
          <w:t>https://www.instagram.com/antoinetteomahonyart/</w:t>
        </w:r>
      </w:hyperlink>
      <w:r w:rsidRPr="00322647">
        <w:rPr>
          <w:color w:val="5B9BD5" w:themeColor="accent1"/>
        </w:rPr>
        <w:t xml:space="preserve"> </w:t>
      </w:r>
      <w:r w:rsidRPr="00322647">
        <w:rPr>
          <w:color w:val="5B9BD5" w:themeColor="accent1"/>
          <w:u w:val="single" w:color="0000FF"/>
        </w:rPr>
        <w:t>https://www.antoinetteomahonyart.com</w:t>
      </w:r>
      <w:r w:rsidRPr="00322647">
        <w:rPr>
          <w:color w:val="5B9BD5" w:themeColor="accent1"/>
        </w:rPr>
        <w:t xml:space="preserve">    </w:t>
      </w:r>
    </w:p>
    <w:p w:rsidR="00407039" w:rsidRDefault="00407039" w:rsidP="00407039">
      <w:pPr>
        <w:spacing w:after="0" w:line="259" w:lineRule="auto"/>
        <w:ind w:right="0"/>
        <w:jc w:val="left"/>
      </w:pPr>
      <w:r>
        <w:rPr>
          <w:b/>
          <w:i/>
        </w:rPr>
        <w:t xml:space="preserve">Selected Group Exhibitions </w:t>
      </w:r>
    </w:p>
    <w:p w:rsidR="00407039" w:rsidRDefault="00407039" w:rsidP="00407039">
      <w:pPr>
        <w:spacing w:after="0" w:line="259" w:lineRule="auto"/>
        <w:ind w:left="45" w:right="0" w:firstLine="0"/>
        <w:jc w:val="left"/>
      </w:pPr>
      <w:r>
        <w:t xml:space="preserve"> </w:t>
      </w:r>
    </w:p>
    <w:p w:rsidR="00407039" w:rsidRPr="00322647" w:rsidRDefault="00407039" w:rsidP="00407039">
      <w:pPr>
        <w:ind w:left="-5" w:right="0"/>
        <w:rPr>
          <w:b/>
        </w:rPr>
      </w:pPr>
      <w:r w:rsidRPr="00322647">
        <w:rPr>
          <w:b/>
        </w:rPr>
        <w:t xml:space="preserve">2025 </w:t>
      </w:r>
    </w:p>
    <w:p w:rsidR="00407039" w:rsidRDefault="00407039" w:rsidP="00407039">
      <w:pPr>
        <w:spacing w:after="0" w:line="259" w:lineRule="auto"/>
        <w:ind w:left="45" w:right="0" w:firstLine="0"/>
        <w:jc w:val="left"/>
      </w:pPr>
      <w:r>
        <w:t xml:space="preserve"> </w:t>
      </w:r>
    </w:p>
    <w:p w:rsidR="00407039" w:rsidRDefault="00407039" w:rsidP="00407039">
      <w:pPr>
        <w:spacing w:after="9" w:line="250" w:lineRule="auto"/>
        <w:ind w:left="-5" w:right="2311"/>
        <w:jc w:val="left"/>
      </w:pPr>
      <w:proofErr w:type="gramStart"/>
      <w:r>
        <w:rPr>
          <w:i/>
        </w:rPr>
        <w:t>195th</w:t>
      </w:r>
      <w:proofErr w:type="gramEnd"/>
      <w:r>
        <w:rPr>
          <w:i/>
        </w:rPr>
        <w:t xml:space="preserve"> RHA Annual Exhibition, </w:t>
      </w:r>
      <w:r>
        <w:t xml:space="preserve">Royal Hibernian Academy RHA, Ely Place, Dublin  </w:t>
      </w:r>
    </w:p>
    <w:p w:rsidR="00407039" w:rsidRDefault="00407039" w:rsidP="00407039">
      <w:pPr>
        <w:spacing w:after="9" w:line="250" w:lineRule="auto"/>
        <w:ind w:left="-5" w:right="2311"/>
        <w:jc w:val="left"/>
      </w:pPr>
      <w:r>
        <w:rPr>
          <w:i/>
        </w:rPr>
        <w:t xml:space="preserve">Artform at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Dunmore,</w:t>
      </w:r>
      <w:r>
        <w:t xml:space="preserve"> </w:t>
      </w:r>
      <w:proofErr w:type="spellStart"/>
      <w:r>
        <w:t>Rathmines</w:t>
      </w:r>
      <w:proofErr w:type="spellEnd"/>
      <w:r>
        <w:t xml:space="preserve">, Dublin </w:t>
      </w:r>
    </w:p>
    <w:p w:rsidR="00407039" w:rsidRDefault="00407039" w:rsidP="00407039">
      <w:pPr>
        <w:spacing w:after="50" w:line="250" w:lineRule="auto"/>
        <w:ind w:left="-5" w:right="252"/>
        <w:jc w:val="left"/>
      </w:pPr>
      <w:r>
        <w:rPr>
          <w:i/>
        </w:rPr>
        <w:t>Finalists Exhibition - The John Richardson French Residency Award 2025,</w:t>
      </w:r>
      <w:r>
        <w:t xml:space="preserve"> </w:t>
      </w:r>
    </w:p>
    <w:p w:rsidR="00407039" w:rsidRDefault="00407039" w:rsidP="00407039">
      <w:pPr>
        <w:spacing w:after="50" w:line="250" w:lineRule="auto"/>
        <w:ind w:left="-5" w:right="252"/>
        <w:jc w:val="left"/>
      </w:pPr>
      <w:proofErr w:type="spellStart"/>
      <w:r>
        <w:t>Hambly</w:t>
      </w:r>
      <w:proofErr w:type="spellEnd"/>
      <w:r>
        <w:t xml:space="preserve"> &amp; </w:t>
      </w:r>
      <w:proofErr w:type="spellStart"/>
      <w:r>
        <w:t>Hambly</w:t>
      </w:r>
      <w:proofErr w:type="spellEnd"/>
      <w:r>
        <w:t xml:space="preserve">, Enniskillen, Co Fermanagh.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 xml:space="preserve">2-person exhibition (with Joan Finnegan), </w:t>
      </w:r>
      <w:proofErr w:type="spellStart"/>
      <w:r>
        <w:t>Anú</w:t>
      </w:r>
      <w:proofErr w:type="spellEnd"/>
      <w:r>
        <w:t xml:space="preserve"> Wellness Gallery, </w:t>
      </w:r>
      <w:proofErr w:type="spellStart"/>
      <w:r>
        <w:t>Barna</w:t>
      </w:r>
      <w:proofErr w:type="spellEnd"/>
      <w:r>
        <w:t xml:space="preserve">, Co. </w:t>
      </w:r>
    </w:p>
    <w:p w:rsidR="00407039" w:rsidRDefault="00407039" w:rsidP="00407039">
      <w:pPr>
        <w:ind w:left="-5" w:right="0"/>
      </w:pPr>
      <w:r>
        <w:t xml:space="preserve">Galway </w:t>
      </w:r>
    </w:p>
    <w:p w:rsidR="00407039" w:rsidRDefault="00407039" w:rsidP="00407039">
      <w:pPr>
        <w:tabs>
          <w:tab w:val="center" w:pos="6480"/>
        </w:tabs>
        <w:spacing w:after="419"/>
        <w:ind w:left="-15" w:right="0" w:firstLine="0"/>
        <w:jc w:val="left"/>
      </w:pPr>
      <w:r>
        <w:rPr>
          <w:i/>
        </w:rPr>
        <w:t xml:space="preserve">‘Ties That Bind’ </w:t>
      </w:r>
      <w:r>
        <w:t xml:space="preserve">Gallery 126, St. Bridget’s Place, Galway  </w:t>
      </w:r>
      <w:r>
        <w:tab/>
        <w:t xml:space="preserve">    </w:t>
      </w:r>
    </w:p>
    <w:p w:rsidR="00407039" w:rsidRPr="00322647" w:rsidRDefault="00407039" w:rsidP="00407039">
      <w:pPr>
        <w:spacing w:after="412"/>
        <w:ind w:left="-5" w:right="0"/>
        <w:rPr>
          <w:b/>
        </w:rPr>
      </w:pPr>
      <w:r w:rsidRPr="00322647">
        <w:rPr>
          <w:b/>
        </w:rPr>
        <w:t xml:space="preserve">2024 </w:t>
      </w:r>
    </w:p>
    <w:p w:rsidR="00407039" w:rsidRDefault="00407039" w:rsidP="00407039">
      <w:pPr>
        <w:ind w:left="-5" w:right="0"/>
      </w:pPr>
      <w:r>
        <w:rPr>
          <w:i/>
        </w:rPr>
        <w:t xml:space="preserve">‘Artform Winter Exhibition’ </w:t>
      </w:r>
      <w:r>
        <w:t xml:space="preserve">Mount Congreve Gardens, Co Waterford  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>'</w:t>
      </w:r>
      <w:proofErr w:type="spellStart"/>
      <w:r>
        <w:rPr>
          <w:i/>
        </w:rPr>
        <w:t>Raverie</w:t>
      </w:r>
      <w:proofErr w:type="spellEnd"/>
      <w:r>
        <w:rPr>
          <w:i/>
        </w:rPr>
        <w:t xml:space="preserve">' </w:t>
      </w:r>
      <w:proofErr w:type="spellStart"/>
      <w:r>
        <w:rPr>
          <w:i/>
        </w:rPr>
        <w:t>McGings</w:t>
      </w:r>
      <w:proofErr w:type="spellEnd"/>
      <w:r>
        <w:rPr>
          <w:i/>
        </w:rPr>
        <w:t xml:space="preserve">, Westport Arts Festival, </w:t>
      </w:r>
      <w:r>
        <w:t xml:space="preserve">Westport, Co Mayo   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 xml:space="preserve">‘Imagine the Blue is Red’ Gallery 126, </w:t>
      </w:r>
      <w:r>
        <w:t xml:space="preserve">St. Bridget’s Place, Galway  </w:t>
      </w:r>
    </w:p>
    <w:p w:rsidR="00407039" w:rsidRDefault="00407039" w:rsidP="00407039">
      <w:pPr>
        <w:spacing w:after="412"/>
        <w:ind w:left="-5" w:right="0"/>
      </w:pPr>
      <w:r>
        <w:rPr>
          <w:i/>
        </w:rPr>
        <w:t xml:space="preserve">‘Incognito’ </w:t>
      </w:r>
      <w:r>
        <w:t xml:space="preserve">Jack and Jill Foundation, Dublin   </w:t>
      </w:r>
    </w:p>
    <w:p w:rsidR="00407039" w:rsidRPr="00322647" w:rsidRDefault="00407039" w:rsidP="00407039">
      <w:pPr>
        <w:spacing w:after="52"/>
        <w:ind w:left="-5" w:right="0"/>
        <w:rPr>
          <w:b/>
        </w:rPr>
      </w:pPr>
      <w:r w:rsidRPr="00322647">
        <w:rPr>
          <w:b/>
        </w:rPr>
        <w:t xml:space="preserve">2023   </w:t>
      </w:r>
    </w:p>
    <w:p w:rsidR="00407039" w:rsidRDefault="00407039" w:rsidP="00407039">
      <w:pPr>
        <w:spacing w:after="0" w:line="259" w:lineRule="auto"/>
        <w:ind w:left="705" w:right="0" w:firstLine="0"/>
        <w:jc w:val="left"/>
      </w:pPr>
      <w:r>
        <w:rPr>
          <w:i/>
        </w:rPr>
        <w:t xml:space="preserve">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>‘</w:t>
      </w:r>
      <w:proofErr w:type="spellStart"/>
      <w:r>
        <w:rPr>
          <w:i/>
        </w:rPr>
        <w:t>Folhalla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Linenhall</w:t>
      </w:r>
      <w:proofErr w:type="spellEnd"/>
      <w:r>
        <w:rPr>
          <w:i/>
        </w:rPr>
        <w:t xml:space="preserve"> Visual Arts Gallery, </w:t>
      </w:r>
      <w:proofErr w:type="spellStart"/>
      <w:r>
        <w:t>Castlebar</w:t>
      </w:r>
      <w:proofErr w:type="spellEnd"/>
      <w:r>
        <w:t xml:space="preserve">, Co. Mayo   </w:t>
      </w:r>
    </w:p>
    <w:p w:rsidR="00407039" w:rsidRDefault="00407039" w:rsidP="00407039">
      <w:pPr>
        <w:ind w:left="-5" w:right="0"/>
      </w:pPr>
      <w:r>
        <w:rPr>
          <w:i/>
        </w:rPr>
        <w:t xml:space="preserve">KAVA, </w:t>
      </w:r>
      <w:proofErr w:type="spellStart"/>
      <w:r>
        <w:rPr>
          <w:i/>
        </w:rPr>
        <w:t>Kinvara</w:t>
      </w:r>
      <w:proofErr w:type="spellEnd"/>
      <w:r>
        <w:rPr>
          <w:i/>
        </w:rPr>
        <w:t xml:space="preserve"> Area Visual Arts, </w:t>
      </w:r>
      <w:proofErr w:type="gramStart"/>
      <w:r>
        <w:t>The</w:t>
      </w:r>
      <w:proofErr w:type="gramEnd"/>
      <w:r>
        <w:t xml:space="preserve"> Old Courthouse, Courthouse </w:t>
      </w:r>
    </w:p>
    <w:p w:rsidR="00407039" w:rsidRDefault="00407039" w:rsidP="00407039">
      <w:pPr>
        <w:ind w:left="-5" w:right="0"/>
      </w:pPr>
      <w:r>
        <w:t xml:space="preserve">Road, </w:t>
      </w:r>
      <w:proofErr w:type="spellStart"/>
      <w:r>
        <w:t>Kinvara</w:t>
      </w:r>
      <w:proofErr w:type="spellEnd"/>
      <w:r>
        <w:t xml:space="preserve">, Co. Galway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 xml:space="preserve">‘Terra Firma’ </w:t>
      </w:r>
      <w:proofErr w:type="spellStart"/>
      <w:r>
        <w:rPr>
          <w:i/>
        </w:rPr>
        <w:t>Oughterard</w:t>
      </w:r>
      <w:proofErr w:type="spellEnd"/>
      <w:r>
        <w:rPr>
          <w:i/>
        </w:rPr>
        <w:t xml:space="preserve"> Courthouse</w:t>
      </w:r>
      <w:r>
        <w:t xml:space="preserve">, </w:t>
      </w:r>
      <w:proofErr w:type="spellStart"/>
      <w:r>
        <w:t>Oughterard</w:t>
      </w:r>
      <w:proofErr w:type="spellEnd"/>
      <w:r>
        <w:t xml:space="preserve">, Co. Galway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>‘</w:t>
      </w:r>
      <w:proofErr w:type="gramStart"/>
      <w:r>
        <w:rPr>
          <w:i/>
        </w:rPr>
        <w:t>Summer</w:t>
      </w:r>
      <w:proofErr w:type="gramEnd"/>
      <w:r>
        <w:rPr>
          <w:i/>
        </w:rPr>
        <w:t xml:space="preserve"> of Love’ Courthouse Gallery, </w:t>
      </w:r>
      <w:proofErr w:type="spellStart"/>
      <w:r>
        <w:t>Ennistymon</w:t>
      </w:r>
      <w:proofErr w:type="spellEnd"/>
      <w:r>
        <w:t xml:space="preserve">, Co. Clare 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r>
        <w:rPr>
          <w:i/>
        </w:rPr>
        <w:t xml:space="preserve">‘Alchemical Vessels’ Gallery 126, </w:t>
      </w:r>
      <w:r>
        <w:t xml:space="preserve">St. Bridget’s Place, Galway   </w:t>
      </w:r>
    </w:p>
    <w:p w:rsidR="00407039" w:rsidRDefault="00407039" w:rsidP="00407039">
      <w:pPr>
        <w:spacing w:after="452"/>
        <w:ind w:left="-5" w:right="0"/>
      </w:pPr>
      <w:r>
        <w:rPr>
          <w:i/>
        </w:rPr>
        <w:t xml:space="preserve">‘Incognito’, </w:t>
      </w:r>
      <w:r>
        <w:t xml:space="preserve">Jack and Jill Foundation, Dublin  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t xml:space="preserve">2022   </w:t>
      </w:r>
    </w:p>
    <w:p w:rsidR="00407039" w:rsidRDefault="00407039" w:rsidP="00407039">
      <w:pPr>
        <w:ind w:left="-5" w:right="0"/>
      </w:pPr>
      <w:r>
        <w:rPr>
          <w:i/>
        </w:rPr>
        <w:t xml:space="preserve">‘OXO’ Outset Gallery, </w:t>
      </w:r>
      <w:proofErr w:type="gramStart"/>
      <w:r>
        <w:t>The</w:t>
      </w:r>
      <w:proofErr w:type="gramEnd"/>
      <w:r>
        <w:t xml:space="preserve"> </w:t>
      </w:r>
      <w:proofErr w:type="spellStart"/>
      <w:r>
        <w:t>Cornstore</w:t>
      </w:r>
      <w:proofErr w:type="spellEnd"/>
      <w:r>
        <w:t xml:space="preserve">, Middle Street / St Augustine Street, Galway   </w:t>
      </w:r>
    </w:p>
    <w:p w:rsidR="00407039" w:rsidRDefault="00407039" w:rsidP="00407039">
      <w:pPr>
        <w:ind w:left="-5" w:right="0"/>
      </w:pPr>
      <w:r>
        <w:rPr>
          <w:i/>
        </w:rPr>
        <w:t xml:space="preserve">KAVA, </w:t>
      </w:r>
      <w:proofErr w:type="spellStart"/>
      <w:r>
        <w:rPr>
          <w:i/>
        </w:rPr>
        <w:t>Kinvara</w:t>
      </w:r>
      <w:proofErr w:type="spellEnd"/>
      <w:r>
        <w:rPr>
          <w:i/>
        </w:rPr>
        <w:t xml:space="preserve"> Area Visual Arts, </w:t>
      </w:r>
      <w:proofErr w:type="gramStart"/>
      <w:r>
        <w:t>The</w:t>
      </w:r>
      <w:proofErr w:type="gramEnd"/>
      <w:r>
        <w:t xml:space="preserve"> Old Courthouse, Courthouse Road, </w:t>
      </w:r>
      <w:proofErr w:type="spellStart"/>
      <w:r>
        <w:t>Kinvara</w:t>
      </w:r>
      <w:proofErr w:type="spellEnd"/>
      <w:r>
        <w:t xml:space="preserve">,  </w:t>
      </w:r>
    </w:p>
    <w:p w:rsidR="00407039" w:rsidRDefault="00407039" w:rsidP="00407039">
      <w:pPr>
        <w:ind w:left="-5" w:right="0"/>
      </w:pPr>
      <w:r>
        <w:t xml:space="preserve">Co. Galway   </w:t>
      </w:r>
    </w:p>
    <w:p w:rsidR="00407039" w:rsidRDefault="00407039" w:rsidP="00407039">
      <w:pPr>
        <w:spacing w:after="9" w:line="250" w:lineRule="auto"/>
        <w:ind w:left="-5" w:right="252"/>
        <w:jc w:val="left"/>
      </w:pPr>
      <w:proofErr w:type="spellStart"/>
      <w:r>
        <w:rPr>
          <w:i/>
        </w:rPr>
        <w:t>Trasna</w:t>
      </w:r>
      <w:proofErr w:type="spellEnd"/>
      <w:r>
        <w:rPr>
          <w:i/>
        </w:rPr>
        <w:t xml:space="preserve"> XI, Courthouse Gallery, </w:t>
      </w:r>
      <w:proofErr w:type="spellStart"/>
      <w:r>
        <w:t>Ennistymon</w:t>
      </w:r>
      <w:proofErr w:type="spellEnd"/>
      <w:r>
        <w:t xml:space="preserve">, Co. Clare   </w:t>
      </w:r>
    </w:p>
    <w:p w:rsidR="00407039" w:rsidRDefault="00407039" w:rsidP="00407039">
      <w:pPr>
        <w:ind w:left="-5" w:right="0"/>
      </w:pPr>
      <w:r>
        <w:rPr>
          <w:i/>
        </w:rPr>
        <w:t>Lodestar School of Art</w:t>
      </w:r>
      <w:r>
        <w:t xml:space="preserve">, </w:t>
      </w:r>
      <w:proofErr w:type="spellStart"/>
      <w:r>
        <w:t>Glenstal</w:t>
      </w:r>
      <w:proofErr w:type="spellEnd"/>
      <w:r>
        <w:t xml:space="preserve"> Abbey, </w:t>
      </w:r>
      <w:proofErr w:type="spellStart"/>
      <w:r>
        <w:t>Murroe</w:t>
      </w:r>
      <w:proofErr w:type="spellEnd"/>
      <w:r>
        <w:t xml:space="preserve">, Co. Limerick   </w:t>
      </w:r>
    </w:p>
    <w:p w:rsidR="00407039" w:rsidRDefault="00407039" w:rsidP="00407039">
      <w:pPr>
        <w:ind w:left="-5" w:right="0"/>
      </w:pPr>
      <w:r>
        <w:rPr>
          <w:i/>
        </w:rPr>
        <w:t xml:space="preserve">Incognito, </w:t>
      </w:r>
      <w:r>
        <w:t xml:space="preserve">Jack and Jill Foundation, Dublin   </w:t>
      </w:r>
    </w:p>
    <w:p w:rsidR="00407039" w:rsidRDefault="00407039" w:rsidP="00407039">
      <w:pPr>
        <w:spacing w:after="458" w:line="259" w:lineRule="auto"/>
        <w:ind w:left="45" w:right="0" w:firstLine="0"/>
        <w:jc w:val="left"/>
      </w:pPr>
      <w:r>
        <w:t xml:space="preserve">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lastRenderedPageBreak/>
        <w:t xml:space="preserve">2021   </w:t>
      </w:r>
    </w:p>
    <w:p w:rsidR="00407039" w:rsidRDefault="00407039" w:rsidP="00407039">
      <w:pPr>
        <w:ind w:left="-5" w:right="0"/>
      </w:pPr>
      <w:r>
        <w:rPr>
          <w:i/>
        </w:rPr>
        <w:t xml:space="preserve">Courthouse Gallery, </w:t>
      </w:r>
      <w:proofErr w:type="spellStart"/>
      <w:r>
        <w:t>Ennistymon</w:t>
      </w:r>
      <w:proofErr w:type="spellEnd"/>
      <w:r>
        <w:t xml:space="preserve">, Co. Clare   </w:t>
      </w:r>
    </w:p>
    <w:p w:rsidR="00407039" w:rsidRDefault="00407039" w:rsidP="00407039">
      <w:pPr>
        <w:ind w:left="-5" w:right="0"/>
      </w:pPr>
      <w:r>
        <w:rPr>
          <w:i/>
        </w:rPr>
        <w:t xml:space="preserve">Collective </w:t>
      </w:r>
      <w:proofErr w:type="spellStart"/>
      <w:r>
        <w:rPr>
          <w:i/>
        </w:rPr>
        <w:t>heARTS</w:t>
      </w:r>
      <w:proofErr w:type="spellEnd"/>
      <w:r>
        <w:rPr>
          <w:i/>
        </w:rPr>
        <w:t xml:space="preserve">, </w:t>
      </w:r>
      <w:r>
        <w:t xml:space="preserve">Virtual Exhibition, Falmouth University, Cornwall, UK  </w:t>
      </w:r>
    </w:p>
    <w:p w:rsidR="00407039" w:rsidRDefault="00407039" w:rsidP="00407039">
      <w:pPr>
        <w:ind w:left="-5" w:right="0"/>
      </w:pPr>
      <w:r>
        <w:rPr>
          <w:i/>
        </w:rPr>
        <w:t xml:space="preserve">PLUID, </w:t>
      </w:r>
      <w:proofErr w:type="gramStart"/>
      <w:r>
        <w:t>The</w:t>
      </w:r>
      <w:proofErr w:type="gramEnd"/>
      <w:r>
        <w:t xml:space="preserve"> Cowshed Theatre Space, </w:t>
      </w:r>
      <w:proofErr w:type="spellStart"/>
      <w:r>
        <w:t>Farmleigh</w:t>
      </w:r>
      <w:proofErr w:type="spellEnd"/>
      <w:r>
        <w:t xml:space="preserve"> Estate, Dublin   </w:t>
      </w:r>
    </w:p>
    <w:p w:rsidR="00407039" w:rsidRDefault="00407039" w:rsidP="00407039">
      <w:pPr>
        <w:ind w:left="-5" w:right="0"/>
      </w:pPr>
      <w:r>
        <w:rPr>
          <w:i/>
        </w:rPr>
        <w:t xml:space="preserve">Incognito, </w:t>
      </w:r>
      <w:r>
        <w:t xml:space="preserve">Jack and Jill Foundation, Naas, Co Kildare  </w:t>
      </w:r>
    </w:p>
    <w:p w:rsidR="00407039" w:rsidRDefault="00407039" w:rsidP="00407039">
      <w:pPr>
        <w:spacing w:after="0" w:line="259" w:lineRule="auto"/>
        <w:ind w:left="585" w:right="0" w:firstLine="0"/>
        <w:jc w:val="left"/>
      </w:pPr>
      <w:r>
        <w:t xml:space="preserve">  </w:t>
      </w:r>
    </w:p>
    <w:p w:rsidR="00407039" w:rsidRPr="00322647" w:rsidRDefault="00407039" w:rsidP="00407039">
      <w:pPr>
        <w:spacing w:after="228" w:line="250" w:lineRule="auto"/>
        <w:ind w:left="-5" w:right="252"/>
        <w:jc w:val="left"/>
        <w:rPr>
          <w:b/>
        </w:rPr>
      </w:pPr>
      <w:r w:rsidRPr="00322647">
        <w:rPr>
          <w:b/>
        </w:rPr>
        <w:t xml:space="preserve">2020   </w:t>
      </w:r>
    </w:p>
    <w:p w:rsidR="00407039" w:rsidRDefault="00407039" w:rsidP="00407039">
      <w:pPr>
        <w:spacing w:after="192"/>
        <w:ind w:left="-5" w:right="0"/>
      </w:pPr>
      <w:r>
        <w:rPr>
          <w:i/>
        </w:rPr>
        <w:t xml:space="preserve">Courthouse Gallery, </w:t>
      </w:r>
      <w:proofErr w:type="spellStart"/>
      <w:r>
        <w:t>Ennistymon</w:t>
      </w:r>
      <w:proofErr w:type="spellEnd"/>
      <w:r>
        <w:t xml:space="preserve">, Co. Clare   </w:t>
      </w:r>
    </w:p>
    <w:p w:rsidR="00407039" w:rsidRPr="00322647" w:rsidRDefault="00407039" w:rsidP="00407039">
      <w:pPr>
        <w:spacing w:after="9" w:line="250" w:lineRule="auto"/>
        <w:ind w:left="-5" w:right="252"/>
        <w:jc w:val="left"/>
        <w:rPr>
          <w:b/>
        </w:rPr>
      </w:pPr>
      <w:r w:rsidRPr="00322647">
        <w:rPr>
          <w:b/>
        </w:rPr>
        <w:t xml:space="preserve">2019   </w:t>
      </w:r>
    </w:p>
    <w:p w:rsidR="00407039" w:rsidRDefault="00407039" w:rsidP="00407039">
      <w:pPr>
        <w:spacing w:after="0" w:line="259" w:lineRule="auto"/>
        <w:ind w:left="720" w:right="0" w:firstLine="0"/>
        <w:jc w:val="left"/>
      </w:pPr>
      <w:r>
        <w:rPr>
          <w:i/>
        </w:rPr>
        <w:t xml:space="preserve">  </w:t>
      </w:r>
    </w:p>
    <w:p w:rsidR="00407039" w:rsidRDefault="00407039" w:rsidP="00407039">
      <w:pPr>
        <w:spacing w:after="452"/>
        <w:ind w:left="-5" w:right="0"/>
      </w:pPr>
      <w:r>
        <w:rPr>
          <w:i/>
        </w:rPr>
        <w:t>A5 Art Exhibition</w:t>
      </w:r>
      <w:r>
        <w:t xml:space="preserve">, Galway Arts Centre, Galway, Ireland 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t xml:space="preserve">Memberships   </w:t>
      </w:r>
    </w:p>
    <w:p w:rsidR="00407039" w:rsidRDefault="00407039" w:rsidP="00407039">
      <w:pPr>
        <w:ind w:left="-5" w:right="0"/>
      </w:pPr>
      <w:r>
        <w:rPr>
          <w:i/>
        </w:rPr>
        <w:t xml:space="preserve">Professional member, </w:t>
      </w:r>
      <w:r>
        <w:t xml:space="preserve">Visual Artists Ireland (VAI), Dublin </w:t>
      </w:r>
    </w:p>
    <w:p w:rsidR="00407039" w:rsidRDefault="00407039" w:rsidP="00407039">
      <w:pPr>
        <w:ind w:left="-5" w:right="0"/>
      </w:pPr>
      <w:r>
        <w:rPr>
          <w:i/>
        </w:rPr>
        <w:t xml:space="preserve">Professional member, </w:t>
      </w:r>
      <w:r>
        <w:t xml:space="preserve">Interface, </w:t>
      </w:r>
      <w:proofErr w:type="spellStart"/>
      <w:r>
        <w:t>Inagh</w:t>
      </w:r>
      <w:proofErr w:type="spellEnd"/>
      <w:r>
        <w:t xml:space="preserve"> Valley, Connemara </w:t>
      </w:r>
    </w:p>
    <w:p w:rsidR="00407039" w:rsidRDefault="00407039" w:rsidP="00407039">
      <w:pPr>
        <w:spacing w:after="452"/>
        <w:ind w:left="-5" w:right="0"/>
      </w:pPr>
      <w:r>
        <w:rPr>
          <w:i/>
        </w:rPr>
        <w:t xml:space="preserve">Professional member, </w:t>
      </w:r>
      <w:r>
        <w:t xml:space="preserve">126, Artist-Run Gallery, Galway City 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t xml:space="preserve">Awards and Grants   </w:t>
      </w:r>
    </w:p>
    <w:p w:rsidR="00407039" w:rsidRDefault="00407039" w:rsidP="00407039">
      <w:pPr>
        <w:spacing w:after="452"/>
        <w:ind w:left="-5" w:right="0"/>
      </w:pPr>
      <w:r>
        <w:rPr>
          <w:i/>
        </w:rPr>
        <w:t>2023 and 2021 Agility Award</w:t>
      </w:r>
      <w:r>
        <w:t xml:space="preserve">, Arts Council, Dublin, Ireland  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t xml:space="preserve">Residencies    </w:t>
      </w:r>
    </w:p>
    <w:p w:rsidR="00407039" w:rsidRDefault="00407039" w:rsidP="00407039">
      <w:pPr>
        <w:spacing w:after="452"/>
        <w:ind w:left="-5" w:right="0"/>
      </w:pPr>
      <w:r>
        <w:rPr>
          <w:i/>
        </w:rPr>
        <w:t>2022 Lodestar School of Art</w:t>
      </w:r>
      <w:r>
        <w:t xml:space="preserve">, </w:t>
      </w:r>
      <w:proofErr w:type="spellStart"/>
      <w:r>
        <w:t>Glenstal</w:t>
      </w:r>
      <w:proofErr w:type="spellEnd"/>
      <w:r>
        <w:t xml:space="preserve"> Abbey, </w:t>
      </w:r>
      <w:proofErr w:type="spellStart"/>
      <w:r>
        <w:t>Murroe</w:t>
      </w:r>
      <w:proofErr w:type="spellEnd"/>
      <w:r>
        <w:t xml:space="preserve">, Co. Limerick   </w:t>
      </w:r>
    </w:p>
    <w:p w:rsidR="00407039" w:rsidRPr="00322647" w:rsidRDefault="00407039" w:rsidP="00407039">
      <w:pPr>
        <w:spacing w:after="92"/>
        <w:ind w:left="-5" w:right="0"/>
        <w:rPr>
          <w:b/>
        </w:rPr>
      </w:pPr>
      <w:r w:rsidRPr="00322647">
        <w:rPr>
          <w:b/>
        </w:rPr>
        <w:t xml:space="preserve">Education   </w:t>
      </w:r>
    </w:p>
    <w:p w:rsidR="00407039" w:rsidRDefault="00407039" w:rsidP="00407039">
      <w:pPr>
        <w:spacing w:after="188" w:line="250" w:lineRule="auto"/>
        <w:ind w:left="-5" w:right="252"/>
        <w:jc w:val="left"/>
      </w:pPr>
      <w:proofErr w:type="spellStart"/>
      <w:r>
        <w:rPr>
          <w:i/>
        </w:rPr>
        <w:t>M.Ed</w:t>
      </w:r>
      <w:proofErr w:type="spellEnd"/>
      <w:r>
        <w:rPr>
          <w:i/>
        </w:rPr>
        <w:t xml:space="preserve"> in Adult &amp; Community Education, </w:t>
      </w:r>
      <w:proofErr w:type="spellStart"/>
      <w:r>
        <w:t>Maynooth</w:t>
      </w:r>
      <w:proofErr w:type="spellEnd"/>
      <w:r>
        <w:t xml:space="preserve"> University, Kildare  </w:t>
      </w:r>
    </w:p>
    <w:p w:rsidR="00407039" w:rsidRDefault="00407039" w:rsidP="00407039">
      <w:pPr>
        <w:spacing w:after="188" w:line="250" w:lineRule="auto"/>
        <w:ind w:left="-5" w:right="252"/>
        <w:jc w:val="left"/>
      </w:pPr>
      <w:proofErr w:type="spellStart"/>
      <w:r>
        <w:rPr>
          <w:i/>
        </w:rPr>
        <w:t>B.Ed</w:t>
      </w:r>
      <w:proofErr w:type="spellEnd"/>
      <w:r>
        <w:rPr>
          <w:i/>
        </w:rPr>
        <w:t xml:space="preserve"> (Hons) in Art &amp; Design Teacher Education</w:t>
      </w:r>
      <w:r>
        <w:t xml:space="preserve">, LSAD (TUS),  </w:t>
      </w:r>
    </w:p>
    <w:p w:rsidR="00407039" w:rsidRDefault="00407039" w:rsidP="00407039">
      <w:pPr>
        <w:spacing w:after="452"/>
        <w:ind w:left="-5" w:right="0"/>
      </w:pPr>
      <w:r>
        <w:t xml:space="preserve">Limerick </w:t>
      </w:r>
      <w:r>
        <w:rPr>
          <w:i/>
        </w:rPr>
        <w:t xml:space="preserve">BA (Hons) in Ceramics, </w:t>
      </w:r>
      <w:r>
        <w:t xml:space="preserve">LSAD (TUS), Limerick   </w:t>
      </w:r>
    </w:p>
    <w:p w:rsidR="00407039" w:rsidRPr="00D63A50" w:rsidRDefault="00407039" w:rsidP="00407039">
      <w:pPr>
        <w:spacing w:after="92"/>
        <w:ind w:left="-5" w:right="0"/>
        <w:rPr>
          <w:b/>
        </w:rPr>
      </w:pPr>
      <w:r w:rsidRPr="00D63A50">
        <w:rPr>
          <w:b/>
        </w:rPr>
        <w:t xml:space="preserve">Employment   </w:t>
      </w:r>
    </w:p>
    <w:p w:rsidR="00407039" w:rsidRDefault="00407039" w:rsidP="00407039">
      <w:pPr>
        <w:spacing w:after="252"/>
        <w:ind w:left="-5" w:right="0"/>
      </w:pPr>
      <w:r>
        <w:rPr>
          <w:i/>
        </w:rPr>
        <w:t xml:space="preserve">Teacher of Art &amp; Design, </w:t>
      </w:r>
      <w:r>
        <w:t xml:space="preserve">FET Adult Ed Centre (GRETB), Galway  </w:t>
      </w:r>
    </w:p>
    <w:p w:rsidR="00407039" w:rsidRDefault="00407039" w:rsidP="00407039">
      <w:pPr>
        <w:spacing w:after="2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07039" w:rsidRDefault="00407039" w:rsidP="00407039">
      <w:pPr>
        <w:spacing w:after="0" w:line="259" w:lineRule="auto"/>
        <w:ind w:left="0" w:right="0" w:firstLine="0"/>
        <w:jc w:val="left"/>
      </w:pPr>
      <w:r>
        <w:rPr>
          <w:b/>
          <w:color w:val="222222"/>
        </w:rPr>
        <w:t xml:space="preserve"> </w:t>
      </w:r>
    </w:p>
    <w:p w:rsidR="00037017" w:rsidRDefault="00037017">
      <w:bookmarkStart w:id="0" w:name="_GoBack"/>
      <w:bookmarkEnd w:id="0"/>
    </w:p>
    <w:sectPr w:rsidR="00037017" w:rsidSect="00E54758">
      <w:pgSz w:w="11920" w:h="16840"/>
      <w:pgMar w:top="993" w:right="1455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39"/>
    <w:rsid w:val="00037017"/>
    <w:rsid w:val="004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D8D0-5080-40F4-8DE2-A669AA9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39"/>
    <w:pPr>
      <w:spacing w:after="3" w:line="265" w:lineRule="auto"/>
      <w:ind w:left="10" w:right="4" w:hanging="10"/>
      <w:jc w:val="both"/>
    </w:pPr>
    <w:rPr>
      <w:rFonts w:ascii="Arial" w:eastAsia="Arial" w:hAnsi="Arial" w:cs="Arial"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antoinetteomahony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O'Mahony</dc:creator>
  <cp:keywords/>
  <dc:description/>
  <cp:lastModifiedBy>Antoinette O'Mahony</cp:lastModifiedBy>
  <cp:revision>1</cp:revision>
  <dcterms:created xsi:type="dcterms:W3CDTF">2025-06-01T00:08:00Z</dcterms:created>
  <dcterms:modified xsi:type="dcterms:W3CDTF">2025-06-01T00:09:00Z</dcterms:modified>
</cp:coreProperties>
</file>